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6FFF9" w14:textId="77777777" w:rsidR="00030733" w:rsidRDefault="00030733" w:rsidP="00030733">
      <w:pPr>
        <w:jc w:val="center"/>
        <w:rPr>
          <w:sz w:val="24"/>
          <w:szCs w:val="24"/>
        </w:rPr>
      </w:pPr>
      <w:r>
        <w:rPr>
          <w:sz w:val="24"/>
          <w:szCs w:val="24"/>
        </w:rPr>
        <w:t>CALDWELL COUNTY FISCAL COURT</w:t>
      </w:r>
    </w:p>
    <w:p w14:paraId="1B56BAB7" w14:textId="55DBC3AD" w:rsidR="00030733" w:rsidRDefault="005C7499" w:rsidP="00030733">
      <w:pPr>
        <w:jc w:val="center"/>
        <w:rPr>
          <w:sz w:val="24"/>
          <w:szCs w:val="24"/>
        </w:rPr>
      </w:pPr>
      <w:r>
        <w:rPr>
          <w:sz w:val="24"/>
          <w:szCs w:val="24"/>
        </w:rPr>
        <w:t xml:space="preserve">February </w:t>
      </w:r>
      <w:r w:rsidR="00063A7D">
        <w:rPr>
          <w:sz w:val="24"/>
          <w:szCs w:val="24"/>
        </w:rPr>
        <w:t>26</w:t>
      </w:r>
      <w:r w:rsidRPr="005C7499">
        <w:rPr>
          <w:sz w:val="24"/>
          <w:szCs w:val="24"/>
          <w:vertAlign w:val="superscript"/>
        </w:rPr>
        <w:t>th</w:t>
      </w:r>
      <w:r w:rsidR="00B90423">
        <w:rPr>
          <w:sz w:val="24"/>
          <w:szCs w:val="24"/>
        </w:rPr>
        <w:t xml:space="preserve">, </w:t>
      </w:r>
      <w:r w:rsidR="001A0547">
        <w:rPr>
          <w:sz w:val="24"/>
          <w:szCs w:val="24"/>
        </w:rPr>
        <w:t>2019</w:t>
      </w:r>
    </w:p>
    <w:p w14:paraId="6945CE5A" w14:textId="77777777" w:rsidR="00030733" w:rsidRDefault="00030733" w:rsidP="00030733">
      <w:pPr>
        <w:tabs>
          <w:tab w:val="left" w:pos="3450"/>
          <w:tab w:val="center" w:pos="4680"/>
        </w:tabs>
        <w:rPr>
          <w:sz w:val="24"/>
          <w:szCs w:val="24"/>
        </w:rPr>
      </w:pPr>
      <w:r>
        <w:rPr>
          <w:sz w:val="24"/>
          <w:szCs w:val="24"/>
        </w:rPr>
        <w:tab/>
      </w:r>
      <w:r>
        <w:rPr>
          <w:sz w:val="24"/>
          <w:szCs w:val="24"/>
        </w:rPr>
        <w:tab/>
        <w:t>AGENDA</w:t>
      </w:r>
    </w:p>
    <w:p w14:paraId="360A44AA" w14:textId="77777777" w:rsidR="00030733" w:rsidRDefault="00030733" w:rsidP="00030733">
      <w:pPr>
        <w:jc w:val="center"/>
        <w:rPr>
          <w:sz w:val="24"/>
          <w:szCs w:val="24"/>
        </w:rPr>
      </w:pPr>
    </w:p>
    <w:p w14:paraId="42F8EBCC" w14:textId="77777777" w:rsidR="00030733" w:rsidRDefault="00030733" w:rsidP="00030733">
      <w:pPr>
        <w:pStyle w:val="ListParagraph"/>
        <w:numPr>
          <w:ilvl w:val="0"/>
          <w:numId w:val="1"/>
        </w:numPr>
        <w:rPr>
          <w:sz w:val="24"/>
          <w:szCs w:val="24"/>
        </w:rPr>
      </w:pPr>
      <w:r>
        <w:rPr>
          <w:sz w:val="24"/>
          <w:szCs w:val="24"/>
        </w:rPr>
        <w:t>Pledge of Allegiance</w:t>
      </w:r>
    </w:p>
    <w:p w14:paraId="627ADA3B" w14:textId="77777777" w:rsidR="00030733" w:rsidRDefault="00030733" w:rsidP="00030733">
      <w:pPr>
        <w:pStyle w:val="ListParagraph"/>
        <w:numPr>
          <w:ilvl w:val="0"/>
          <w:numId w:val="1"/>
        </w:numPr>
        <w:rPr>
          <w:sz w:val="24"/>
          <w:szCs w:val="24"/>
        </w:rPr>
      </w:pPr>
      <w:r>
        <w:rPr>
          <w:sz w:val="24"/>
          <w:szCs w:val="24"/>
        </w:rPr>
        <w:t>Prayer</w:t>
      </w:r>
    </w:p>
    <w:p w14:paraId="1E130392" w14:textId="77777777" w:rsidR="00030733" w:rsidRDefault="00030733" w:rsidP="00030733">
      <w:pPr>
        <w:pStyle w:val="ListParagraph"/>
        <w:numPr>
          <w:ilvl w:val="0"/>
          <w:numId w:val="1"/>
        </w:numPr>
        <w:rPr>
          <w:sz w:val="24"/>
          <w:szCs w:val="24"/>
        </w:rPr>
      </w:pPr>
      <w:r>
        <w:rPr>
          <w:sz w:val="24"/>
          <w:szCs w:val="24"/>
        </w:rPr>
        <w:t>Call to Order</w:t>
      </w:r>
    </w:p>
    <w:p w14:paraId="5A7CAE5C" w14:textId="77777777" w:rsidR="00030733" w:rsidRDefault="00030733" w:rsidP="00030733">
      <w:pPr>
        <w:pStyle w:val="ListParagraph"/>
        <w:numPr>
          <w:ilvl w:val="0"/>
          <w:numId w:val="1"/>
        </w:numPr>
        <w:rPr>
          <w:sz w:val="24"/>
          <w:szCs w:val="24"/>
        </w:rPr>
      </w:pPr>
      <w:r>
        <w:rPr>
          <w:sz w:val="24"/>
          <w:szCs w:val="24"/>
        </w:rPr>
        <w:t>Roll Call</w:t>
      </w:r>
    </w:p>
    <w:p w14:paraId="7C39F3B5" w14:textId="77777777" w:rsidR="00030733" w:rsidRDefault="00F23392" w:rsidP="00030733">
      <w:pPr>
        <w:pStyle w:val="ListParagraph"/>
        <w:numPr>
          <w:ilvl w:val="0"/>
          <w:numId w:val="1"/>
        </w:numPr>
        <w:rPr>
          <w:sz w:val="24"/>
          <w:szCs w:val="24"/>
        </w:rPr>
      </w:pPr>
      <w:r>
        <w:rPr>
          <w:sz w:val="24"/>
          <w:szCs w:val="24"/>
        </w:rPr>
        <w:t>Approve the A</w:t>
      </w:r>
      <w:r w:rsidR="00030733">
        <w:rPr>
          <w:sz w:val="24"/>
          <w:szCs w:val="24"/>
        </w:rPr>
        <w:t>genda</w:t>
      </w:r>
    </w:p>
    <w:p w14:paraId="5647635C" w14:textId="40C36853" w:rsidR="00030733" w:rsidRDefault="00030733" w:rsidP="00030733">
      <w:pPr>
        <w:pStyle w:val="ListParagraph"/>
        <w:numPr>
          <w:ilvl w:val="0"/>
          <w:numId w:val="1"/>
        </w:numPr>
        <w:rPr>
          <w:sz w:val="24"/>
          <w:szCs w:val="24"/>
        </w:rPr>
      </w:pPr>
      <w:r>
        <w:rPr>
          <w:sz w:val="24"/>
          <w:szCs w:val="24"/>
        </w:rPr>
        <w:t>Minutes</w:t>
      </w:r>
      <w:r w:rsidR="00F23392">
        <w:rPr>
          <w:sz w:val="24"/>
          <w:szCs w:val="24"/>
        </w:rPr>
        <w:t xml:space="preserve"> </w:t>
      </w:r>
      <w:r w:rsidR="0088488E">
        <w:rPr>
          <w:sz w:val="24"/>
          <w:szCs w:val="24"/>
        </w:rPr>
        <w:t>–</w:t>
      </w:r>
      <w:r w:rsidR="00F23392">
        <w:rPr>
          <w:sz w:val="24"/>
          <w:szCs w:val="24"/>
        </w:rPr>
        <w:t xml:space="preserve"> </w:t>
      </w:r>
      <w:r w:rsidR="00063A7D">
        <w:rPr>
          <w:sz w:val="24"/>
          <w:szCs w:val="24"/>
        </w:rPr>
        <w:t>February 12</w:t>
      </w:r>
      <w:r w:rsidR="00063A7D" w:rsidRPr="00063A7D">
        <w:rPr>
          <w:sz w:val="24"/>
          <w:szCs w:val="24"/>
          <w:vertAlign w:val="superscript"/>
        </w:rPr>
        <w:t>th</w:t>
      </w:r>
      <w:r w:rsidR="007762BC">
        <w:rPr>
          <w:sz w:val="24"/>
          <w:szCs w:val="24"/>
        </w:rPr>
        <w:t>, 2019</w:t>
      </w:r>
    </w:p>
    <w:p w14:paraId="0BBB9CF6" w14:textId="77777777" w:rsidR="00030733" w:rsidRPr="00F23392" w:rsidRDefault="00030733" w:rsidP="00F23392">
      <w:pPr>
        <w:pStyle w:val="ListParagraph"/>
        <w:numPr>
          <w:ilvl w:val="0"/>
          <w:numId w:val="1"/>
        </w:numPr>
        <w:rPr>
          <w:sz w:val="24"/>
          <w:szCs w:val="24"/>
        </w:rPr>
      </w:pPr>
      <w:r>
        <w:rPr>
          <w:sz w:val="24"/>
          <w:szCs w:val="24"/>
        </w:rPr>
        <w:t>Judge Executive Comments</w:t>
      </w:r>
    </w:p>
    <w:p w14:paraId="3781495B" w14:textId="77777777" w:rsidR="00030733" w:rsidRDefault="00030733" w:rsidP="00030733">
      <w:pPr>
        <w:pStyle w:val="ListParagraph"/>
        <w:numPr>
          <w:ilvl w:val="0"/>
          <w:numId w:val="1"/>
        </w:numPr>
        <w:rPr>
          <w:sz w:val="24"/>
          <w:szCs w:val="24"/>
        </w:rPr>
      </w:pPr>
      <w:r>
        <w:rPr>
          <w:sz w:val="24"/>
          <w:szCs w:val="24"/>
        </w:rPr>
        <w:t>Unfinished Business</w:t>
      </w:r>
    </w:p>
    <w:p w14:paraId="75E8068A" w14:textId="77777777" w:rsidR="00030733" w:rsidRDefault="00030733" w:rsidP="00030733">
      <w:pPr>
        <w:pStyle w:val="ListParagraph"/>
        <w:rPr>
          <w:sz w:val="24"/>
          <w:szCs w:val="24"/>
        </w:rPr>
      </w:pPr>
    </w:p>
    <w:p w14:paraId="614FDE35" w14:textId="77777777" w:rsidR="00030733" w:rsidRDefault="00030733" w:rsidP="00030733">
      <w:pPr>
        <w:pStyle w:val="ListParagraph"/>
        <w:numPr>
          <w:ilvl w:val="0"/>
          <w:numId w:val="1"/>
        </w:numPr>
        <w:rPr>
          <w:sz w:val="24"/>
          <w:szCs w:val="24"/>
        </w:rPr>
      </w:pPr>
      <w:r>
        <w:rPr>
          <w:sz w:val="24"/>
          <w:szCs w:val="24"/>
        </w:rPr>
        <w:t>New Business</w:t>
      </w:r>
    </w:p>
    <w:p w14:paraId="500C7DAE" w14:textId="77777777" w:rsidR="00030733" w:rsidRDefault="00030733" w:rsidP="00660639">
      <w:pPr>
        <w:pStyle w:val="ListParagraph"/>
        <w:ind w:left="1080"/>
        <w:rPr>
          <w:sz w:val="24"/>
          <w:szCs w:val="24"/>
        </w:rPr>
      </w:pPr>
    </w:p>
    <w:p w14:paraId="5E5FF8B3" w14:textId="183CE297" w:rsidR="00FB4D54" w:rsidRPr="00063A7D" w:rsidRDefault="001E0A7B" w:rsidP="00063A7D">
      <w:pPr>
        <w:pStyle w:val="ListParagraph"/>
        <w:numPr>
          <w:ilvl w:val="0"/>
          <w:numId w:val="2"/>
        </w:numPr>
        <w:rPr>
          <w:sz w:val="24"/>
          <w:szCs w:val="24"/>
        </w:rPr>
      </w:pPr>
      <w:r>
        <w:rPr>
          <w:sz w:val="24"/>
          <w:szCs w:val="24"/>
        </w:rPr>
        <w:t>Farm Bureau – Food Check Out Week Presentation</w:t>
      </w:r>
    </w:p>
    <w:p w14:paraId="48300538" w14:textId="3A0C2F36" w:rsidR="007F3D4B" w:rsidRDefault="00FB2DB1" w:rsidP="00660639">
      <w:pPr>
        <w:pStyle w:val="ListParagraph"/>
        <w:numPr>
          <w:ilvl w:val="0"/>
          <w:numId w:val="2"/>
        </w:numPr>
        <w:rPr>
          <w:sz w:val="24"/>
          <w:szCs w:val="24"/>
        </w:rPr>
      </w:pPr>
      <w:r>
        <w:rPr>
          <w:sz w:val="24"/>
          <w:szCs w:val="24"/>
        </w:rPr>
        <w:t xml:space="preserve">HR Ministries – </w:t>
      </w:r>
      <w:r w:rsidR="005E61A9">
        <w:rPr>
          <w:sz w:val="24"/>
          <w:szCs w:val="24"/>
        </w:rPr>
        <w:t>Harrell Riley</w:t>
      </w:r>
    </w:p>
    <w:p w14:paraId="4003AD8A" w14:textId="19FA12B3" w:rsidR="00030733" w:rsidRDefault="00030733" w:rsidP="00F23392">
      <w:pPr>
        <w:pStyle w:val="ListParagraph"/>
        <w:numPr>
          <w:ilvl w:val="0"/>
          <w:numId w:val="2"/>
        </w:numPr>
        <w:spacing w:before="100" w:beforeAutospacing="1"/>
        <w:rPr>
          <w:sz w:val="24"/>
          <w:szCs w:val="24"/>
        </w:rPr>
      </w:pPr>
      <w:r>
        <w:rPr>
          <w:sz w:val="24"/>
          <w:szCs w:val="24"/>
        </w:rPr>
        <w:t>Monthly Financial Statement</w:t>
      </w:r>
    </w:p>
    <w:p w14:paraId="68255774" w14:textId="77777777" w:rsidR="00030733" w:rsidRDefault="00F23392" w:rsidP="00F23392">
      <w:pPr>
        <w:pStyle w:val="ListParagraph"/>
        <w:numPr>
          <w:ilvl w:val="0"/>
          <w:numId w:val="2"/>
        </w:numPr>
        <w:spacing w:before="100" w:beforeAutospacing="1"/>
        <w:rPr>
          <w:sz w:val="24"/>
          <w:szCs w:val="24"/>
        </w:rPr>
      </w:pPr>
      <w:r>
        <w:rPr>
          <w:sz w:val="24"/>
          <w:szCs w:val="24"/>
        </w:rPr>
        <w:t>Authorization to Approve Treasurer’s T</w:t>
      </w:r>
      <w:r w:rsidR="00030733" w:rsidRPr="00F23392">
        <w:rPr>
          <w:sz w:val="24"/>
          <w:szCs w:val="24"/>
        </w:rPr>
        <w:t>ransfers</w:t>
      </w:r>
    </w:p>
    <w:p w14:paraId="7B98F28D" w14:textId="664469CE" w:rsidR="00030733" w:rsidRDefault="00F23392" w:rsidP="00F23392">
      <w:pPr>
        <w:pStyle w:val="ListParagraph"/>
        <w:numPr>
          <w:ilvl w:val="0"/>
          <w:numId w:val="2"/>
        </w:numPr>
        <w:spacing w:before="100" w:beforeAutospacing="1"/>
        <w:rPr>
          <w:sz w:val="24"/>
          <w:szCs w:val="24"/>
        </w:rPr>
      </w:pPr>
      <w:r>
        <w:rPr>
          <w:sz w:val="24"/>
          <w:szCs w:val="24"/>
        </w:rPr>
        <w:t>Authorization to Pay Bills as P</w:t>
      </w:r>
      <w:r w:rsidR="00030733" w:rsidRPr="00F23392">
        <w:rPr>
          <w:sz w:val="24"/>
          <w:szCs w:val="24"/>
        </w:rPr>
        <w:t>resented</w:t>
      </w:r>
    </w:p>
    <w:p w14:paraId="699BEE4F" w14:textId="5CEEFC01" w:rsidR="00BA52DC" w:rsidRPr="00F23392" w:rsidRDefault="00BA52DC" w:rsidP="00F23392">
      <w:pPr>
        <w:pStyle w:val="ListParagraph"/>
        <w:numPr>
          <w:ilvl w:val="0"/>
          <w:numId w:val="2"/>
        </w:numPr>
        <w:spacing w:before="100" w:beforeAutospacing="1"/>
        <w:rPr>
          <w:sz w:val="24"/>
          <w:szCs w:val="24"/>
        </w:rPr>
      </w:pPr>
      <w:r>
        <w:rPr>
          <w:sz w:val="24"/>
          <w:szCs w:val="24"/>
        </w:rPr>
        <w:t>Meeting</w:t>
      </w:r>
      <w:r w:rsidR="005E61A9">
        <w:rPr>
          <w:sz w:val="24"/>
          <w:szCs w:val="24"/>
        </w:rPr>
        <w:t xml:space="preserve"> with </w:t>
      </w:r>
      <w:r w:rsidR="00792DC0">
        <w:rPr>
          <w:sz w:val="24"/>
          <w:szCs w:val="24"/>
        </w:rPr>
        <w:t>Fredonia City Council, Princeton City Council and Caldwell County Fiscal Court</w:t>
      </w:r>
      <w:r>
        <w:rPr>
          <w:sz w:val="24"/>
          <w:szCs w:val="24"/>
        </w:rPr>
        <w:t xml:space="preserve"> for March 4, 2019 @ 6:30pm at City Hall</w:t>
      </w:r>
    </w:p>
    <w:p w14:paraId="359DFD44" w14:textId="77777777" w:rsidR="00030733" w:rsidRDefault="00030733" w:rsidP="00F23392">
      <w:pPr>
        <w:spacing w:after="0" w:line="360" w:lineRule="auto"/>
        <w:rPr>
          <w:sz w:val="24"/>
          <w:szCs w:val="24"/>
        </w:rPr>
      </w:pPr>
    </w:p>
    <w:p w14:paraId="0909DEDE" w14:textId="77777777" w:rsidR="00F23392" w:rsidRDefault="00F23392" w:rsidP="00F23392">
      <w:pPr>
        <w:pStyle w:val="ListParagraph"/>
        <w:numPr>
          <w:ilvl w:val="0"/>
          <w:numId w:val="1"/>
        </w:numPr>
        <w:spacing w:after="0" w:line="240" w:lineRule="auto"/>
        <w:rPr>
          <w:sz w:val="24"/>
          <w:szCs w:val="24"/>
        </w:rPr>
      </w:pPr>
      <w:r>
        <w:rPr>
          <w:sz w:val="24"/>
          <w:szCs w:val="24"/>
        </w:rPr>
        <w:t>Reports</w:t>
      </w:r>
    </w:p>
    <w:p w14:paraId="5AB790DC" w14:textId="77777777" w:rsidR="00030733" w:rsidRDefault="00030733" w:rsidP="00F23392">
      <w:pPr>
        <w:pStyle w:val="ListParagraph"/>
        <w:numPr>
          <w:ilvl w:val="0"/>
          <w:numId w:val="1"/>
        </w:numPr>
        <w:spacing w:after="0" w:line="240" w:lineRule="auto"/>
        <w:rPr>
          <w:sz w:val="24"/>
          <w:szCs w:val="24"/>
        </w:rPr>
      </w:pPr>
      <w:r>
        <w:rPr>
          <w:sz w:val="24"/>
          <w:szCs w:val="24"/>
        </w:rPr>
        <w:t>Magistrates’ Comments</w:t>
      </w:r>
    </w:p>
    <w:p w14:paraId="4F3D3A30" w14:textId="77777777" w:rsidR="00030733" w:rsidRDefault="00030733" w:rsidP="00F23392">
      <w:pPr>
        <w:pStyle w:val="ListParagraph"/>
        <w:numPr>
          <w:ilvl w:val="0"/>
          <w:numId w:val="1"/>
        </w:numPr>
        <w:spacing w:line="240" w:lineRule="auto"/>
        <w:rPr>
          <w:sz w:val="24"/>
          <w:szCs w:val="24"/>
        </w:rPr>
      </w:pPr>
      <w:r>
        <w:rPr>
          <w:sz w:val="24"/>
          <w:szCs w:val="24"/>
        </w:rPr>
        <w:t>Announcements</w:t>
      </w:r>
    </w:p>
    <w:p w14:paraId="7AEE1D59" w14:textId="3ADCE573" w:rsidR="00030733" w:rsidRPr="00167DFD" w:rsidRDefault="00030733" w:rsidP="00F23392">
      <w:pPr>
        <w:pStyle w:val="ListParagraph"/>
        <w:numPr>
          <w:ilvl w:val="0"/>
          <w:numId w:val="1"/>
        </w:numPr>
        <w:spacing w:after="0" w:line="240" w:lineRule="auto"/>
        <w:rPr>
          <w:sz w:val="24"/>
          <w:szCs w:val="24"/>
        </w:rPr>
      </w:pPr>
      <w:r>
        <w:rPr>
          <w:sz w:val="24"/>
          <w:szCs w:val="24"/>
        </w:rPr>
        <w:t>Anyone interested in addressing the Fiscal Court on T</w:t>
      </w:r>
      <w:r w:rsidR="001A0547">
        <w:rPr>
          <w:sz w:val="24"/>
          <w:szCs w:val="24"/>
        </w:rPr>
        <w:t>uesday</w:t>
      </w:r>
      <w:r>
        <w:rPr>
          <w:sz w:val="24"/>
          <w:szCs w:val="24"/>
        </w:rPr>
        <w:t xml:space="preserve">, </w:t>
      </w:r>
      <w:r w:rsidR="00063A7D">
        <w:rPr>
          <w:sz w:val="24"/>
          <w:szCs w:val="24"/>
        </w:rPr>
        <w:t>March 12</w:t>
      </w:r>
      <w:r w:rsidR="007762BC" w:rsidRPr="00063A7D">
        <w:rPr>
          <w:sz w:val="24"/>
          <w:szCs w:val="24"/>
          <w:vertAlign w:val="superscript"/>
        </w:rPr>
        <w:t>th</w:t>
      </w:r>
      <w:r w:rsidR="001A0547">
        <w:rPr>
          <w:sz w:val="24"/>
          <w:szCs w:val="24"/>
        </w:rPr>
        <w:t>, 2019</w:t>
      </w:r>
      <w:r>
        <w:rPr>
          <w:sz w:val="24"/>
          <w:szCs w:val="24"/>
        </w:rPr>
        <w:t xml:space="preserve"> should contact the Judge/Executive’s office no later than Friday, </w:t>
      </w:r>
      <w:r w:rsidR="00063A7D">
        <w:rPr>
          <w:sz w:val="24"/>
          <w:szCs w:val="24"/>
        </w:rPr>
        <w:t>March</w:t>
      </w:r>
      <w:r w:rsidR="007762BC">
        <w:rPr>
          <w:sz w:val="24"/>
          <w:szCs w:val="24"/>
        </w:rPr>
        <w:t xml:space="preserve"> </w:t>
      </w:r>
      <w:r w:rsidR="00063A7D">
        <w:rPr>
          <w:sz w:val="24"/>
          <w:szCs w:val="24"/>
        </w:rPr>
        <w:t>8</w:t>
      </w:r>
      <w:r w:rsidR="00063A7D" w:rsidRPr="00063A7D">
        <w:rPr>
          <w:sz w:val="24"/>
          <w:szCs w:val="24"/>
          <w:vertAlign w:val="superscript"/>
        </w:rPr>
        <w:t>th</w:t>
      </w:r>
      <w:r w:rsidR="001A0547" w:rsidRPr="00167DFD">
        <w:rPr>
          <w:sz w:val="24"/>
          <w:szCs w:val="24"/>
        </w:rPr>
        <w:t>, 2019</w:t>
      </w:r>
      <w:r w:rsidRPr="00167DFD">
        <w:rPr>
          <w:sz w:val="24"/>
          <w:szCs w:val="24"/>
        </w:rPr>
        <w:t xml:space="preserve"> at </w:t>
      </w:r>
      <w:r w:rsidR="007D09D7" w:rsidRPr="00167DFD">
        <w:rPr>
          <w:sz w:val="24"/>
          <w:szCs w:val="24"/>
        </w:rPr>
        <w:t>12</w:t>
      </w:r>
      <w:r w:rsidRPr="00167DFD">
        <w:rPr>
          <w:sz w:val="24"/>
          <w:szCs w:val="24"/>
        </w:rPr>
        <w:t>:00p.m.</w:t>
      </w:r>
    </w:p>
    <w:p w14:paraId="4FA65E96" w14:textId="40A3A7FB" w:rsidR="00030733" w:rsidRPr="00AB583B" w:rsidRDefault="00030733" w:rsidP="00314AD2">
      <w:pPr>
        <w:pStyle w:val="ListParagraph"/>
        <w:numPr>
          <w:ilvl w:val="0"/>
          <w:numId w:val="1"/>
        </w:numPr>
        <w:spacing w:line="240" w:lineRule="auto"/>
        <w:rPr>
          <w:sz w:val="24"/>
          <w:szCs w:val="24"/>
        </w:rPr>
      </w:pPr>
      <w:r w:rsidRPr="00AB583B">
        <w:rPr>
          <w:sz w:val="24"/>
          <w:szCs w:val="24"/>
        </w:rPr>
        <w:t>Adjourn</w:t>
      </w:r>
    </w:p>
    <w:p w14:paraId="3C877610" w14:textId="77777777" w:rsidR="00030733" w:rsidRDefault="00030733" w:rsidP="00F23392">
      <w:pPr>
        <w:spacing w:line="240" w:lineRule="auto"/>
      </w:pPr>
    </w:p>
    <w:p w14:paraId="33C907EC" w14:textId="383391AC" w:rsidR="00030733" w:rsidRDefault="00655D6F" w:rsidP="00F23392">
      <w:pPr>
        <w:spacing w:line="240" w:lineRule="auto"/>
      </w:pPr>
      <w:r>
        <w:t xml:space="preserve">The Road Committee consisting of Jeff Boone, Brent </w:t>
      </w:r>
      <w:proofErr w:type="spellStart"/>
      <w:r>
        <w:t>Stallins</w:t>
      </w:r>
      <w:proofErr w:type="spellEnd"/>
      <w:r>
        <w:t>, and Wendall Lane,</w:t>
      </w:r>
      <w:bookmarkStart w:id="0" w:name="_GoBack"/>
      <w:bookmarkEnd w:id="0"/>
      <w:r>
        <w:t xml:space="preserve"> had a meeting after Fiscal Court today.  They went out to look at Morgan Hill Road for tile replacement, Rock Springs Hill for recommendation to the State Department, and Jacob’s Lane for recommendation to remove from the County Road System. </w:t>
      </w:r>
    </w:p>
    <w:p w14:paraId="4241C6D8" w14:textId="77777777" w:rsidR="006A04B1" w:rsidRDefault="006A04B1" w:rsidP="00F23392">
      <w:pPr>
        <w:spacing w:line="240" w:lineRule="auto"/>
      </w:pPr>
    </w:p>
    <w:sectPr w:rsidR="006A04B1" w:rsidSect="006A0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4BE"/>
    <w:multiLevelType w:val="hybridMultilevel"/>
    <w:tmpl w:val="BA62E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AE3142"/>
    <w:multiLevelType w:val="hybridMultilevel"/>
    <w:tmpl w:val="C51E9790"/>
    <w:lvl w:ilvl="0" w:tplc="C70216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733"/>
    <w:rsid w:val="00030733"/>
    <w:rsid w:val="00063A7D"/>
    <w:rsid w:val="000F6458"/>
    <w:rsid w:val="00167DFD"/>
    <w:rsid w:val="001A0547"/>
    <w:rsid w:val="001E0A7B"/>
    <w:rsid w:val="00276318"/>
    <w:rsid w:val="002E6A53"/>
    <w:rsid w:val="00352BCD"/>
    <w:rsid w:val="003B25ED"/>
    <w:rsid w:val="004D4867"/>
    <w:rsid w:val="0054360B"/>
    <w:rsid w:val="00585B0F"/>
    <w:rsid w:val="005C7499"/>
    <w:rsid w:val="005E61A9"/>
    <w:rsid w:val="005F076F"/>
    <w:rsid w:val="005F1070"/>
    <w:rsid w:val="00632803"/>
    <w:rsid w:val="00655D6F"/>
    <w:rsid w:val="00660639"/>
    <w:rsid w:val="006A04B1"/>
    <w:rsid w:val="007102F2"/>
    <w:rsid w:val="00757F92"/>
    <w:rsid w:val="007762BC"/>
    <w:rsid w:val="00792DC0"/>
    <w:rsid w:val="007C7915"/>
    <w:rsid w:val="007D09D7"/>
    <w:rsid w:val="007E5C7C"/>
    <w:rsid w:val="007F218D"/>
    <w:rsid w:val="007F3D4B"/>
    <w:rsid w:val="0088488E"/>
    <w:rsid w:val="008D521E"/>
    <w:rsid w:val="008E7ADF"/>
    <w:rsid w:val="00A5190D"/>
    <w:rsid w:val="00AA56C0"/>
    <w:rsid w:val="00AB583B"/>
    <w:rsid w:val="00B21D0A"/>
    <w:rsid w:val="00B82F3B"/>
    <w:rsid w:val="00B90423"/>
    <w:rsid w:val="00BA52DC"/>
    <w:rsid w:val="00C2692D"/>
    <w:rsid w:val="00C27C0F"/>
    <w:rsid w:val="00C90383"/>
    <w:rsid w:val="00D07161"/>
    <w:rsid w:val="00D321B5"/>
    <w:rsid w:val="00E000E8"/>
    <w:rsid w:val="00E03F59"/>
    <w:rsid w:val="00E75C2F"/>
    <w:rsid w:val="00E81011"/>
    <w:rsid w:val="00EA0728"/>
    <w:rsid w:val="00ED53E0"/>
    <w:rsid w:val="00F23392"/>
    <w:rsid w:val="00F6378D"/>
    <w:rsid w:val="00FB2DB1"/>
    <w:rsid w:val="00FB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6D10"/>
  <w15:docId w15:val="{1D7A127E-0786-4192-A9E5-A88F234B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733"/>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EE31C150561438B59A677425E556D" ma:contentTypeVersion="1" ma:contentTypeDescription="Create a new document." ma:contentTypeScope="" ma:versionID="050b95a8018a596e10d65f497bff5946">
  <xsd:schema xmlns:xsd="http://www.w3.org/2001/XMLSchema" xmlns:xs="http://www.w3.org/2001/XMLSchema" xmlns:p="http://schemas.microsoft.com/office/2006/metadata/properties" xmlns:ns2="c5b8e356-9cb5-4b3e-bee6-5c093771d898" targetNamespace="http://schemas.microsoft.com/office/2006/metadata/properties" ma:root="true" ma:fieldsID="af6733be0433cea86c3df22debec153b" ns2:_="">
    <xsd:import namespace="c5b8e356-9cb5-4b3e-bee6-5c093771d898"/>
    <xsd:element name="properties">
      <xsd:complexType>
        <xsd:sequence>
          <xsd:element name="documentManagement">
            <xsd:complexType>
              <xsd:all>
                <xsd:element ref="ns2: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8e356-9cb5-4b3e-bee6-5c093771d898" elementFormDefault="qualified">
    <xsd:import namespace="http://schemas.microsoft.com/office/2006/documentManagement/types"/>
    <xsd:import namespace="http://schemas.microsoft.com/office/infopath/2007/PartnerControls"/>
    <xsd:element name="Date" ma:index="8"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5b8e356-9cb5-4b3e-bee6-5c093771d898">2019-02-26T05:00:00+00:00</Date>
  </documentManagement>
</p:properties>
</file>

<file path=customXml/itemProps1.xml><?xml version="1.0" encoding="utf-8"?>
<ds:datastoreItem xmlns:ds="http://schemas.openxmlformats.org/officeDocument/2006/customXml" ds:itemID="{244EF91E-E3CB-4813-A3D9-40171FB21E30}"/>
</file>

<file path=customXml/itemProps2.xml><?xml version="1.0" encoding="utf-8"?>
<ds:datastoreItem xmlns:ds="http://schemas.openxmlformats.org/officeDocument/2006/customXml" ds:itemID="{0DEF1FD4-8743-4504-B0E6-F7E534AA81CF}"/>
</file>

<file path=customXml/itemProps3.xml><?xml version="1.0" encoding="utf-8"?>
<ds:datastoreItem xmlns:ds="http://schemas.openxmlformats.org/officeDocument/2006/customXml" ds:itemID="{88BB5842-24B1-41B1-8AC3-72F07A100EFD}"/>
</file>

<file path=docProps/app.xml><?xml version="1.0" encoding="utf-8"?>
<Properties xmlns="http://schemas.openxmlformats.org/officeDocument/2006/extended-properties" xmlns:vt="http://schemas.openxmlformats.org/officeDocument/2006/docPropsVTypes">
  <Template>Normal</Template>
  <TotalTime>1039</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Court Agenda February 26 , 2019</dc:title>
  <dc:creator>Molly</dc:creator>
  <cp:lastModifiedBy>Lori</cp:lastModifiedBy>
  <cp:revision>17</cp:revision>
  <cp:lastPrinted>2019-02-21T21:45:00Z</cp:lastPrinted>
  <dcterms:created xsi:type="dcterms:W3CDTF">2019-02-07T14:42:00Z</dcterms:created>
  <dcterms:modified xsi:type="dcterms:W3CDTF">2019-02-26T19:15:00Z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0x010100EE9EE31C150561438B59A677425E556D</vt:lpwstr>
  </property>
</Properties>
</file>